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51398E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51398E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51398E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51398E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102533">
        <w:rPr>
          <w:rFonts w:ascii="Arial" w:hAnsi="Arial" w:cs="Arial"/>
          <w:b/>
          <w:sz w:val="52"/>
          <w:szCs w:val="64"/>
          <w:lang w:val="en-US"/>
        </w:rPr>
        <w:t xml:space="preserve">HRB HS </w:t>
      </w:r>
      <w:r w:rsidR="00D92025">
        <w:rPr>
          <w:rFonts w:ascii="Arial" w:hAnsi="Arial" w:cs="Arial"/>
          <w:b/>
          <w:sz w:val="52"/>
          <w:szCs w:val="64"/>
          <w:lang w:val="en-US"/>
        </w:rPr>
        <w:t>12</w:t>
      </w:r>
      <w:r w:rsidR="00102533">
        <w:rPr>
          <w:rFonts w:ascii="Arial" w:hAnsi="Arial" w:cs="Arial"/>
          <w:b/>
          <w:sz w:val="52"/>
          <w:szCs w:val="64"/>
          <w:lang w:val="en-US"/>
        </w:rPr>
        <w:t>000</w:t>
      </w:r>
    </w:p>
    <w:p w:rsidR="0003241A" w:rsidRPr="0051398E" w:rsidRDefault="00D574CB" w:rsidP="0003241A">
      <w:pPr>
        <w:pStyle w:val="Kopfzeile"/>
        <w:rPr>
          <w:sz w:val="14"/>
          <w:lang w:val="en-US"/>
        </w:rPr>
      </w:pPr>
      <w:r w:rsidRPr="0051398E">
        <w:rPr>
          <w:rFonts w:ascii="Arial" w:hAnsi="Arial" w:cs="Arial"/>
          <w:sz w:val="40"/>
          <w:lang w:val="en-US"/>
        </w:rPr>
        <w:t>TENDER SPECIFICATION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81782A" w:rsidRPr="0051398E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693E2C" w:rsidRDefault="0003241A" w:rsidP="0003241A">
      <w:pPr>
        <w:rPr>
          <w:rFonts w:ascii="Arial" w:hAnsi="Arial" w:cs="Arial"/>
          <w:sz w:val="20"/>
          <w:szCs w:val="22"/>
        </w:rPr>
      </w:pPr>
      <w:r w:rsidRPr="00693E2C">
        <w:rPr>
          <w:rFonts w:ascii="Arial" w:hAnsi="Arial" w:cs="Arial"/>
          <w:sz w:val="20"/>
          <w:szCs w:val="22"/>
        </w:rPr>
        <w:t>Getzner Werkstoffe GmbH</w:t>
      </w:r>
    </w:p>
    <w:p w:rsidR="0003241A" w:rsidRPr="00693E2C" w:rsidRDefault="0003241A" w:rsidP="0003241A">
      <w:pPr>
        <w:rPr>
          <w:rFonts w:ascii="Arial" w:hAnsi="Arial" w:cs="Arial"/>
          <w:sz w:val="20"/>
          <w:szCs w:val="22"/>
        </w:rPr>
      </w:pPr>
      <w:r w:rsidRPr="00693E2C">
        <w:rPr>
          <w:rFonts w:ascii="Arial" w:hAnsi="Arial" w:cs="Arial"/>
          <w:sz w:val="20"/>
          <w:szCs w:val="22"/>
        </w:rPr>
        <w:t>Herrenau 5</w:t>
      </w:r>
    </w:p>
    <w:p w:rsidR="0003241A" w:rsidRPr="00693E2C" w:rsidRDefault="0003241A" w:rsidP="0003241A">
      <w:pPr>
        <w:rPr>
          <w:rFonts w:ascii="Arial" w:hAnsi="Arial" w:cs="Arial"/>
          <w:sz w:val="20"/>
          <w:szCs w:val="22"/>
        </w:rPr>
      </w:pPr>
      <w:r w:rsidRPr="00693E2C">
        <w:rPr>
          <w:rFonts w:ascii="Arial" w:hAnsi="Arial" w:cs="Arial"/>
          <w:sz w:val="20"/>
          <w:szCs w:val="22"/>
        </w:rPr>
        <w:t>A-6706 Bürs</w:t>
      </w:r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Österreich</w:t>
      </w:r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>Brand</w:t>
      </w:r>
      <w:r w:rsidR="00DD4815" w:rsidRPr="0051398E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102533">
        <w:rPr>
          <w:rFonts w:ascii="Arial" w:hAnsi="Arial" w:cs="Arial"/>
          <w:sz w:val="22"/>
          <w:szCs w:val="22"/>
          <w:lang w:val="en-US"/>
        </w:rPr>
        <w:t xml:space="preserve">HRB HS </w:t>
      </w:r>
      <w:r w:rsidR="00D92025">
        <w:rPr>
          <w:rFonts w:ascii="Arial" w:hAnsi="Arial" w:cs="Arial"/>
          <w:sz w:val="22"/>
          <w:szCs w:val="22"/>
          <w:lang w:val="en-US"/>
        </w:rPr>
        <w:t>12</w:t>
      </w:r>
      <w:r w:rsidR="00102533">
        <w:rPr>
          <w:rFonts w:ascii="Arial" w:hAnsi="Arial" w:cs="Arial"/>
          <w:sz w:val="22"/>
          <w:szCs w:val="22"/>
          <w:lang w:val="en-US"/>
        </w:rPr>
        <w:t>000</w:t>
      </w:r>
    </w:p>
    <w:p w:rsidR="00DD4815" w:rsidRPr="0051398E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Material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685F60" w:rsidRPr="0051398E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v</w:t>
      </w:r>
      <w:r w:rsidR="00685F60" w:rsidRPr="0051398E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51398E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51398E">
        <w:rPr>
          <w:rFonts w:ascii="Arial" w:hAnsi="Arial" w:cs="Arial"/>
          <w:sz w:val="20"/>
          <w:szCs w:val="22"/>
          <w:lang w:val="en-US"/>
        </w:rPr>
        <w:t>;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81782A" w:rsidRPr="0051398E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51398E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of softeners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51398E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for v</w:t>
      </w:r>
      <w:r w:rsidR="00832C2E" w:rsidRPr="0051398E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51398E">
        <w:rPr>
          <w:rFonts w:ascii="Arial" w:hAnsi="Arial" w:cs="Arial"/>
          <w:sz w:val="20"/>
          <w:szCs w:val="22"/>
          <w:lang w:val="en-US"/>
        </w:rPr>
        <w:t>-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</w:p>
    <w:p w:rsidR="00FB391E" w:rsidRPr="0051398E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, </w:t>
      </w:r>
      <w:r w:rsidRPr="0051398E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="00A2163D">
        <w:rPr>
          <w:rFonts w:ascii="Arial" w:hAnsi="Arial" w:cs="Arial"/>
          <w:sz w:val="20"/>
          <w:szCs w:val="22"/>
          <w:lang w:val="en-US"/>
        </w:rPr>
        <w:t>Sheets</w:t>
      </w:r>
      <w:r w:rsidR="00D41296" w:rsidRPr="0051398E">
        <w:rPr>
          <w:rFonts w:ascii="Arial" w:hAnsi="Arial" w:cs="Arial"/>
          <w:sz w:val="20"/>
          <w:szCs w:val="22"/>
          <w:lang w:val="en-US"/>
        </w:rPr>
        <w:t>: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Width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  <w:t>1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="00D41296" w:rsidRPr="0051398E">
        <w:rPr>
          <w:rFonts w:ascii="Arial" w:hAnsi="Arial" w:cs="Arial"/>
          <w:sz w:val="20"/>
          <w:szCs w:val="22"/>
          <w:lang w:val="en-US"/>
        </w:rPr>
        <w:t>500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51398E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>Length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</w:r>
      <w:r w:rsidR="00102533">
        <w:rPr>
          <w:rFonts w:ascii="Arial" w:hAnsi="Arial" w:cs="Arial"/>
          <w:sz w:val="20"/>
          <w:szCs w:val="22"/>
          <w:lang w:val="en-US"/>
        </w:rPr>
        <w:t>1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="00102533">
        <w:rPr>
          <w:rFonts w:ascii="Arial" w:hAnsi="Arial" w:cs="Arial"/>
          <w:sz w:val="20"/>
          <w:szCs w:val="22"/>
          <w:lang w:val="en-US"/>
        </w:rPr>
        <w:t>2</w:t>
      </w:r>
      <w:r w:rsidRPr="0051398E">
        <w:rPr>
          <w:rFonts w:ascii="Arial" w:hAnsi="Arial" w:cs="Arial"/>
          <w:sz w:val="20"/>
          <w:szCs w:val="22"/>
          <w:lang w:val="en-US"/>
        </w:rPr>
        <w:t>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51398E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1782A">
        <w:rPr>
          <w:rFonts w:ascii="Arial" w:hAnsi="Arial" w:cs="Arial"/>
          <w:sz w:val="20"/>
          <w:szCs w:val="22"/>
          <w:lang w:val="en-US"/>
        </w:rPr>
        <w:t>Thickness</w:t>
      </w:r>
      <w:r w:rsidRPr="0051398E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Pr="0051398E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51398E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51398E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693E2C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51398E">
        <w:rPr>
          <w:rFonts w:ascii="Arial" w:hAnsi="Arial" w:cs="Arial"/>
          <w:sz w:val="20"/>
          <w:szCs w:val="22"/>
          <w:lang w:val="en-US"/>
        </w:rPr>
        <w:t>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1398E" w:rsidRPr="0051398E">
        <w:rPr>
          <w:rFonts w:ascii="Arial" w:hAnsi="Arial" w:cs="Arial"/>
          <w:sz w:val="20"/>
          <w:szCs w:val="22"/>
          <w:lang w:val="en-US"/>
        </w:rPr>
        <w:t>EN ISO 11925-2</w:t>
      </w:r>
      <w:r w:rsidR="0051398E" w:rsidRPr="0051398E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A5102C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D92025">
        <w:rPr>
          <w:rFonts w:ascii="Arial" w:hAnsi="Arial" w:cs="Arial"/>
          <w:sz w:val="20"/>
          <w:szCs w:val="22"/>
          <w:lang w:val="en-US"/>
        </w:rPr>
        <w:t>12</w:t>
      </w:r>
      <w:r w:rsidR="00102533">
        <w:rPr>
          <w:rFonts w:ascii="Arial" w:hAnsi="Arial" w:cs="Arial"/>
          <w:sz w:val="20"/>
          <w:szCs w:val="22"/>
          <w:lang w:val="en-US"/>
        </w:rPr>
        <w:t>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D92025">
        <w:rPr>
          <w:rFonts w:ascii="Arial" w:hAnsi="Arial" w:cs="Arial"/>
          <w:sz w:val="20"/>
          <w:szCs w:val="22"/>
          <w:lang w:val="en-US"/>
        </w:rPr>
        <w:t>16</w:t>
      </w:r>
      <w:r w:rsidR="001A7A2D">
        <w:rPr>
          <w:rFonts w:ascii="Arial" w:hAnsi="Arial" w:cs="Arial"/>
          <w:sz w:val="20"/>
          <w:szCs w:val="22"/>
          <w:lang w:val="en-US"/>
        </w:rPr>
        <w:t>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D92025">
        <w:rPr>
          <w:rFonts w:ascii="Arial" w:hAnsi="Arial" w:cs="Arial"/>
          <w:sz w:val="20"/>
          <w:szCs w:val="22"/>
          <w:lang w:val="en-US"/>
        </w:rPr>
        <w:t>12</w:t>
      </w:r>
      <w:r w:rsidR="00102533">
        <w:rPr>
          <w:rFonts w:ascii="Arial" w:hAnsi="Arial" w:cs="Arial"/>
          <w:sz w:val="20"/>
          <w:szCs w:val="22"/>
          <w:lang w:val="en-US"/>
        </w:rPr>
        <w:t>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at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51398E">
        <w:rPr>
          <w:rFonts w:ascii="Arial" w:hAnsi="Arial" w:cs="Arial"/>
          <w:sz w:val="20"/>
          <w:szCs w:val="22"/>
          <w:lang w:val="en-US"/>
        </w:rPr>
        <w:t>a</w:t>
      </w:r>
      <w:r w:rsidR="005257A4" w:rsidRPr="0051398E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11 mm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D92025">
        <w:rPr>
          <w:rFonts w:ascii="Arial" w:hAnsi="Arial" w:cs="Arial"/>
          <w:sz w:val="20"/>
          <w:szCs w:val="22"/>
          <w:lang w:val="en-US"/>
        </w:rPr>
        <w:t>448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51398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(</w:t>
      </w:r>
      <w:r w:rsidR="00651EE4">
        <w:rPr>
          <w:rFonts w:ascii="Arial" w:hAnsi="Arial" w:cs="Arial"/>
          <w:sz w:val="20"/>
          <w:szCs w:val="22"/>
          <w:lang w:val="en-US"/>
        </w:rPr>
        <w:t>25</w:t>
      </w:r>
      <w:bookmarkStart w:id="0" w:name="_GoBack"/>
      <w:bookmarkEnd w:id="0"/>
      <w:r w:rsidRPr="0051398E">
        <w:rPr>
          <w:rFonts w:ascii="Arial" w:hAnsi="Arial" w:cs="Arial"/>
          <w:sz w:val="20"/>
          <w:szCs w:val="22"/>
          <w:lang w:val="en-US"/>
        </w:rPr>
        <w:t xml:space="preserve"> % </w:t>
      </w:r>
      <w:r w:rsidR="002C5E75" w:rsidRPr="0051398E">
        <w:rPr>
          <w:rFonts w:ascii="Arial" w:hAnsi="Arial" w:cs="Arial"/>
          <w:sz w:val="20"/>
          <w:szCs w:val="22"/>
          <w:lang w:val="en-US"/>
        </w:rPr>
        <w:t>deformation</w:t>
      </w:r>
      <w:r w:rsidRPr="0051398E">
        <w:rPr>
          <w:rFonts w:ascii="Arial" w:hAnsi="Arial" w:cs="Arial"/>
          <w:sz w:val="20"/>
          <w:szCs w:val="22"/>
          <w:lang w:val="en-US"/>
        </w:rPr>
        <w:t>, 23°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 C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51398E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51398E">
        <w:rPr>
          <w:rFonts w:ascii="Arial" w:hAnsi="Arial" w:cs="Arial"/>
          <w:sz w:val="20"/>
          <w:szCs w:val="22"/>
          <w:lang w:val="en-US"/>
        </w:rPr>
        <w:t>)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51398E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51398E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51398E">
        <w:rPr>
          <w:rFonts w:ascii="Arial" w:hAnsi="Arial" w:cs="Arial"/>
          <w:sz w:val="22"/>
          <w:szCs w:val="22"/>
          <w:lang w:val="en-US"/>
        </w:rPr>
        <w:t>*</w:t>
      </w:r>
      <w:r w:rsidRPr="0051398E">
        <w:rPr>
          <w:rFonts w:ascii="Arial" w:hAnsi="Arial" w:cs="Arial"/>
          <w:sz w:val="22"/>
          <w:szCs w:val="22"/>
          <w:lang w:val="en-US"/>
        </w:rPr>
        <w:t>*: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sz w:val="32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51398E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Quantity</w:t>
      </w:r>
      <w:r w:rsidRPr="0051398E">
        <w:rPr>
          <w:rFonts w:ascii="Arial" w:hAnsi="Arial" w:cs="Arial"/>
          <w:sz w:val="22"/>
          <w:szCs w:val="22"/>
          <w:lang w:val="en-US"/>
        </w:rPr>
        <w:t>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51398E" w:rsidRDefault="0003241A" w:rsidP="0051398E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51398E" w:rsidRPr="0051398E" w:rsidRDefault="0051398E" w:rsidP="0051398E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51398E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51398E">
        <w:rPr>
          <w:rFonts w:ascii="Arial" w:hAnsi="Arial" w:cs="Arial"/>
          <w:b/>
          <w:sz w:val="22"/>
          <w:szCs w:val="22"/>
          <w:lang w:val="en-US"/>
        </w:rPr>
        <w:tab/>
      </w:r>
      <w:r w:rsidRPr="0051398E">
        <w:rPr>
          <w:rFonts w:ascii="Arial" w:hAnsi="Arial" w:cs="Arial"/>
          <w:b/>
          <w:lang w:val="en-US"/>
        </w:rPr>
        <w:t>……………………………….</w:t>
      </w:r>
      <w:r w:rsidRPr="0051398E">
        <w:rPr>
          <w:rFonts w:ascii="Arial" w:hAnsi="Arial" w:cs="Arial"/>
          <w:b/>
          <w:lang w:val="en-US"/>
        </w:rPr>
        <w:tab/>
      </w:r>
      <w:r w:rsidRPr="0051398E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51398E" w:rsidRPr="0051398E" w:rsidRDefault="0051398E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51398E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8"/>
          <w:szCs w:val="22"/>
          <w:lang w:val="en-US"/>
        </w:rPr>
        <w:t>*</w:t>
      </w:r>
      <w:r w:rsidR="00C56609" w:rsidRPr="0051398E">
        <w:rPr>
          <w:rFonts w:ascii="Arial" w:hAnsi="Arial" w:cs="Arial"/>
          <w:sz w:val="14"/>
          <w:szCs w:val="22"/>
          <w:lang w:val="en-US"/>
        </w:rPr>
        <w:t>dependency on form factor</w:t>
      </w:r>
      <w:r w:rsidRPr="0051398E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51398E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**</w:t>
      </w:r>
      <w:r w:rsidR="00896F9E" w:rsidRPr="0051398E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51398E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natural frequency (dynamic stiffness of the material)</w:t>
      </w:r>
    </w:p>
    <w:p w:rsidR="00D574CB" w:rsidRPr="0051398E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513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02533"/>
    <w:rsid w:val="00195373"/>
    <w:rsid w:val="001A7A2D"/>
    <w:rsid w:val="001B1753"/>
    <w:rsid w:val="001C4CFD"/>
    <w:rsid w:val="001D0D23"/>
    <w:rsid w:val="002C5E75"/>
    <w:rsid w:val="003301E8"/>
    <w:rsid w:val="00333FAF"/>
    <w:rsid w:val="00383D05"/>
    <w:rsid w:val="00386A02"/>
    <w:rsid w:val="00424D47"/>
    <w:rsid w:val="0051398E"/>
    <w:rsid w:val="00514657"/>
    <w:rsid w:val="005257A4"/>
    <w:rsid w:val="00651EE4"/>
    <w:rsid w:val="00685F60"/>
    <w:rsid w:val="00693E2C"/>
    <w:rsid w:val="00713D9B"/>
    <w:rsid w:val="007B06B1"/>
    <w:rsid w:val="0081782A"/>
    <w:rsid w:val="00832C2E"/>
    <w:rsid w:val="00896F9E"/>
    <w:rsid w:val="008E78D4"/>
    <w:rsid w:val="009F2039"/>
    <w:rsid w:val="00A20A21"/>
    <w:rsid w:val="00A2163D"/>
    <w:rsid w:val="00A5102C"/>
    <w:rsid w:val="00AB5E7B"/>
    <w:rsid w:val="00B2661F"/>
    <w:rsid w:val="00B50A36"/>
    <w:rsid w:val="00C05652"/>
    <w:rsid w:val="00C56609"/>
    <w:rsid w:val="00D41296"/>
    <w:rsid w:val="00D574CB"/>
    <w:rsid w:val="00D92025"/>
    <w:rsid w:val="00DD4815"/>
    <w:rsid w:val="00E707FC"/>
    <w:rsid w:val="00E91A80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2019-01-11T06:48:00Z</dcterms:created>
  <dcterms:modified xsi:type="dcterms:W3CDTF">2019-01-11T06:48:00Z</dcterms:modified>
</cp:coreProperties>
</file>