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8E78DF" w:rsidRDefault="00195373" w:rsidP="0003241A">
      <w:pPr>
        <w:pStyle w:val="Kopfzeile"/>
        <w:rPr>
          <w:rFonts w:ascii="Arial" w:hAnsi="Arial" w:cs="Arial"/>
          <w:b/>
          <w:sz w:val="72"/>
          <w:szCs w:val="64"/>
          <w:lang w:val="en-US"/>
        </w:rPr>
      </w:pPr>
      <w:r w:rsidRPr="008E78DF">
        <w:rPr>
          <w:rFonts w:ascii="Arial" w:hAnsi="Arial" w:cs="Arial"/>
          <w:b/>
          <w:sz w:val="52"/>
          <w:szCs w:val="64"/>
          <w:lang w:val="en-US"/>
        </w:rPr>
        <w:t>Sylodyn</w:t>
      </w:r>
      <w:r w:rsidR="000138BA" w:rsidRPr="008E78DF">
        <w:rPr>
          <w:rFonts w:ascii="Arial" w:hAnsi="Arial" w:cs="Arial"/>
          <w:b/>
          <w:sz w:val="52"/>
          <w:szCs w:val="64"/>
          <w:lang w:val="en-US"/>
        </w:rPr>
        <w:t>®</w:t>
      </w:r>
      <w:r w:rsidR="0003241A" w:rsidRPr="008E78DF">
        <w:rPr>
          <w:rFonts w:ascii="Arial" w:hAnsi="Arial" w:cs="Arial"/>
          <w:b/>
          <w:sz w:val="52"/>
          <w:szCs w:val="64"/>
          <w:lang w:val="en-US"/>
        </w:rPr>
        <w:t xml:space="preserve"> </w:t>
      </w:r>
      <w:r w:rsidRPr="008E78DF">
        <w:rPr>
          <w:rFonts w:ascii="Arial" w:hAnsi="Arial" w:cs="Arial"/>
          <w:b/>
          <w:sz w:val="52"/>
          <w:szCs w:val="64"/>
          <w:lang w:val="en-US"/>
        </w:rPr>
        <w:t>NB</w:t>
      </w:r>
    </w:p>
    <w:p w:rsidR="0003241A" w:rsidRPr="008E78DF" w:rsidRDefault="00D574CB" w:rsidP="0003241A">
      <w:pPr>
        <w:pStyle w:val="Kopfzeile"/>
        <w:rPr>
          <w:sz w:val="14"/>
          <w:lang w:val="en-US"/>
        </w:rPr>
      </w:pPr>
      <w:r w:rsidRPr="008E78DF">
        <w:rPr>
          <w:rFonts w:ascii="Arial" w:hAnsi="Arial" w:cs="Arial"/>
          <w:sz w:val="40"/>
          <w:lang w:val="en-US"/>
        </w:rPr>
        <w:t>TENDER SPECIFICATION</w:t>
      </w:r>
    </w:p>
    <w:p w:rsidR="0003241A" w:rsidRPr="008E78DF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685F60" w:rsidP="0003241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8E78DF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Manufacturer </w:t>
      </w:r>
      <w:r w:rsidR="00801D33" w:rsidRPr="008E78DF">
        <w:rPr>
          <w:rFonts w:ascii="Arial" w:hAnsi="Arial" w:cs="Arial"/>
          <w:b/>
          <w:sz w:val="22"/>
          <w:szCs w:val="22"/>
          <w:u w:val="single"/>
          <w:lang w:val="en-US"/>
        </w:rPr>
        <w:t>information</w:t>
      </w:r>
    </w:p>
    <w:p w:rsidR="0003241A" w:rsidRPr="008E78DF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03241A" w:rsidP="0003241A">
      <w:pPr>
        <w:rPr>
          <w:rFonts w:ascii="Arial" w:hAnsi="Arial" w:cs="Arial"/>
          <w:sz w:val="20"/>
          <w:szCs w:val="22"/>
        </w:rPr>
      </w:pPr>
      <w:r w:rsidRPr="008E78DF">
        <w:rPr>
          <w:rFonts w:ascii="Arial" w:hAnsi="Arial" w:cs="Arial"/>
          <w:sz w:val="20"/>
          <w:szCs w:val="22"/>
        </w:rPr>
        <w:t>Getzner Werkstoffe GmbH</w:t>
      </w:r>
    </w:p>
    <w:p w:rsidR="0003241A" w:rsidRPr="008E78DF" w:rsidRDefault="0003241A" w:rsidP="0003241A">
      <w:pPr>
        <w:rPr>
          <w:rFonts w:ascii="Arial" w:hAnsi="Arial" w:cs="Arial"/>
          <w:sz w:val="20"/>
          <w:szCs w:val="22"/>
        </w:rPr>
      </w:pPr>
      <w:r w:rsidRPr="008E78DF">
        <w:rPr>
          <w:rFonts w:ascii="Arial" w:hAnsi="Arial" w:cs="Arial"/>
          <w:sz w:val="20"/>
          <w:szCs w:val="22"/>
        </w:rPr>
        <w:t>Herrenau 5</w:t>
      </w:r>
      <w:bookmarkStart w:id="0" w:name="_GoBack"/>
      <w:bookmarkEnd w:id="0"/>
    </w:p>
    <w:p w:rsidR="0003241A" w:rsidRPr="008E78DF" w:rsidRDefault="0003241A" w:rsidP="0003241A">
      <w:pPr>
        <w:rPr>
          <w:rFonts w:ascii="Arial" w:hAnsi="Arial" w:cs="Arial"/>
          <w:sz w:val="20"/>
          <w:szCs w:val="22"/>
        </w:rPr>
      </w:pPr>
      <w:r w:rsidRPr="008E78DF">
        <w:rPr>
          <w:rFonts w:ascii="Arial" w:hAnsi="Arial" w:cs="Arial"/>
          <w:sz w:val="20"/>
          <w:szCs w:val="22"/>
        </w:rPr>
        <w:t>A-6706 Bürs</w:t>
      </w:r>
    </w:p>
    <w:p w:rsidR="0003241A" w:rsidRPr="008E78DF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Österreich</w:t>
      </w:r>
    </w:p>
    <w:p w:rsidR="0003241A" w:rsidRPr="008E78DF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www.getzner.com</w:t>
      </w:r>
    </w:p>
    <w:p w:rsidR="0003241A" w:rsidRPr="008E78DF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8E78DF" w:rsidRDefault="00685F60" w:rsidP="00DD4815">
      <w:pPr>
        <w:tabs>
          <w:tab w:val="left" w:pos="4820"/>
        </w:tabs>
        <w:rPr>
          <w:rFonts w:ascii="Arial" w:hAnsi="Arial" w:cs="Arial"/>
          <w:sz w:val="22"/>
          <w:szCs w:val="22"/>
          <w:lang w:val="en-US"/>
        </w:rPr>
      </w:pPr>
      <w:r w:rsidRPr="008E78DF">
        <w:rPr>
          <w:rFonts w:ascii="Arial" w:hAnsi="Arial" w:cs="Arial"/>
          <w:sz w:val="22"/>
          <w:szCs w:val="22"/>
          <w:lang w:val="en-US"/>
        </w:rPr>
        <w:t>Brand</w:t>
      </w:r>
      <w:r w:rsidR="00DD4815" w:rsidRPr="008E78DF">
        <w:rPr>
          <w:rFonts w:ascii="Arial" w:hAnsi="Arial" w:cs="Arial"/>
          <w:sz w:val="22"/>
          <w:szCs w:val="22"/>
          <w:lang w:val="en-US"/>
        </w:rPr>
        <w:t xml:space="preserve">: Sylodyn® </w:t>
      </w:r>
      <w:r w:rsidR="00713D9B" w:rsidRPr="008E78DF">
        <w:rPr>
          <w:rFonts w:ascii="Arial" w:hAnsi="Arial" w:cs="Arial"/>
          <w:sz w:val="22"/>
          <w:szCs w:val="22"/>
          <w:lang w:val="en-US"/>
        </w:rPr>
        <w:t>NB</w:t>
      </w:r>
    </w:p>
    <w:p w:rsidR="00DD4815" w:rsidRPr="008E78DF" w:rsidRDefault="00685F60" w:rsidP="00DD4815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8E78DF">
        <w:rPr>
          <w:rFonts w:ascii="Arial" w:hAnsi="Arial" w:cs="Arial"/>
          <w:sz w:val="22"/>
          <w:szCs w:val="22"/>
          <w:lang w:val="en-US"/>
        </w:rPr>
        <w:t>Approval</w:t>
      </w:r>
      <w:r w:rsidR="00DD4815" w:rsidRPr="008E78DF">
        <w:rPr>
          <w:rFonts w:ascii="Arial" w:hAnsi="Arial" w:cs="Arial"/>
          <w:sz w:val="22"/>
          <w:szCs w:val="22"/>
          <w:lang w:val="en-US"/>
        </w:rPr>
        <w:t xml:space="preserve">: </w:t>
      </w:r>
      <w:r w:rsidR="00314998" w:rsidRPr="008E78DF">
        <w:rPr>
          <w:rFonts w:ascii="Arial" w:hAnsi="Arial" w:cs="Arial"/>
          <w:sz w:val="22"/>
          <w:szCs w:val="22"/>
          <w:lang w:val="en-US"/>
        </w:rPr>
        <w:t>a</w:t>
      </w:r>
      <w:r w:rsidR="00DD4815" w:rsidRPr="008E78DF">
        <w:rPr>
          <w:rFonts w:ascii="Arial" w:hAnsi="Arial" w:cs="Arial"/>
          <w:sz w:val="22"/>
          <w:szCs w:val="22"/>
          <w:lang w:val="en-US"/>
        </w:rPr>
        <w:t>bZ (Z-</w:t>
      </w:r>
      <w:r w:rsidRPr="008E78DF">
        <w:rPr>
          <w:rFonts w:ascii="Arial" w:hAnsi="Arial" w:cs="Arial"/>
          <w:sz w:val="22"/>
          <w:szCs w:val="22"/>
          <w:lang w:val="en-US"/>
        </w:rPr>
        <w:t>16.</w:t>
      </w:r>
      <w:r w:rsidR="00DD4815" w:rsidRPr="008E78DF">
        <w:rPr>
          <w:rFonts w:ascii="Arial" w:hAnsi="Arial" w:cs="Arial"/>
          <w:sz w:val="22"/>
          <w:szCs w:val="22"/>
          <w:lang w:val="en-US"/>
        </w:rPr>
        <w:t>8</w:t>
      </w:r>
      <w:r w:rsidRPr="008E78DF">
        <w:rPr>
          <w:rFonts w:ascii="Arial" w:hAnsi="Arial" w:cs="Arial"/>
          <w:sz w:val="22"/>
          <w:szCs w:val="22"/>
          <w:lang w:val="en-US"/>
        </w:rPr>
        <w:t>-468</w:t>
      </w:r>
      <w:r w:rsidR="00DD4815" w:rsidRPr="008E78DF">
        <w:rPr>
          <w:rFonts w:ascii="Arial" w:hAnsi="Arial" w:cs="Arial"/>
          <w:sz w:val="22"/>
          <w:szCs w:val="22"/>
          <w:lang w:val="en-US"/>
        </w:rPr>
        <w:t>)</w:t>
      </w:r>
    </w:p>
    <w:p w:rsidR="00DD4815" w:rsidRPr="008E78DF" w:rsidRDefault="00DD4815" w:rsidP="00DD4815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8E78DF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8E78DF" w:rsidRDefault="00685F60" w:rsidP="00DD4815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8E78DF">
        <w:rPr>
          <w:rFonts w:ascii="Arial" w:hAnsi="Arial" w:cs="Arial"/>
          <w:b/>
          <w:sz w:val="22"/>
          <w:szCs w:val="22"/>
          <w:u w:val="single"/>
          <w:lang w:val="en-US"/>
        </w:rPr>
        <w:t>Product properties</w:t>
      </w:r>
    </w:p>
    <w:p w:rsidR="00DD4815" w:rsidRPr="008E78DF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8E78DF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Material</w:t>
      </w:r>
      <w:r w:rsidRPr="008E78DF">
        <w:rPr>
          <w:rFonts w:ascii="Arial" w:hAnsi="Arial" w:cs="Arial"/>
          <w:sz w:val="20"/>
          <w:szCs w:val="22"/>
          <w:lang w:val="en-US"/>
        </w:rPr>
        <w:tab/>
      </w:r>
      <w:r w:rsidR="00685F60" w:rsidRPr="008E78DF">
        <w:rPr>
          <w:rFonts w:ascii="Arial" w:hAnsi="Arial" w:cs="Arial"/>
          <w:sz w:val="20"/>
          <w:szCs w:val="22"/>
          <w:lang w:val="en-US"/>
        </w:rPr>
        <w:t>closed cell PUR (polyurethane) elastomer bearing;</w:t>
      </w:r>
    </w:p>
    <w:p w:rsidR="00DD4815" w:rsidRPr="008E78DF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 xml:space="preserve"> </w:t>
      </w:r>
      <w:r w:rsidRPr="008E78DF">
        <w:rPr>
          <w:rFonts w:ascii="Arial" w:hAnsi="Arial" w:cs="Arial"/>
          <w:sz w:val="20"/>
          <w:szCs w:val="22"/>
          <w:lang w:val="en-US"/>
        </w:rPr>
        <w:tab/>
      </w:r>
      <w:r w:rsidR="008E78D4" w:rsidRPr="008E78DF">
        <w:rPr>
          <w:rFonts w:ascii="Arial" w:hAnsi="Arial" w:cs="Arial"/>
          <w:sz w:val="20"/>
          <w:szCs w:val="22"/>
          <w:lang w:val="en-US"/>
        </w:rPr>
        <w:t>v</w:t>
      </w:r>
      <w:r w:rsidR="00685F60" w:rsidRPr="008E78DF">
        <w:rPr>
          <w:rFonts w:ascii="Arial" w:hAnsi="Arial" w:cs="Arial"/>
          <w:sz w:val="20"/>
          <w:szCs w:val="22"/>
          <w:lang w:val="en-US"/>
        </w:rPr>
        <w:t xml:space="preserve">olume </w:t>
      </w:r>
      <w:r w:rsidR="00C56609" w:rsidRPr="008E78DF">
        <w:rPr>
          <w:rFonts w:ascii="Arial" w:hAnsi="Arial" w:cs="Arial"/>
          <w:sz w:val="20"/>
          <w:szCs w:val="22"/>
          <w:lang w:val="en-US"/>
        </w:rPr>
        <w:t>flexible</w:t>
      </w:r>
      <w:r w:rsidR="008E78D4" w:rsidRPr="008E78DF">
        <w:rPr>
          <w:rFonts w:ascii="Arial" w:hAnsi="Arial" w:cs="Arial"/>
          <w:sz w:val="20"/>
          <w:szCs w:val="22"/>
          <w:lang w:val="en-US"/>
        </w:rPr>
        <w:t>;</w:t>
      </w:r>
      <w:r w:rsidR="00832C2E" w:rsidRPr="008E78DF">
        <w:rPr>
          <w:rFonts w:ascii="Arial" w:hAnsi="Arial" w:cs="Arial"/>
          <w:sz w:val="20"/>
          <w:szCs w:val="22"/>
          <w:lang w:val="en-US"/>
        </w:rPr>
        <w:t xml:space="preserve"> spring and damper </w:t>
      </w:r>
      <w:r w:rsidR="00801D33" w:rsidRPr="008E78DF">
        <w:rPr>
          <w:rFonts w:ascii="Arial" w:hAnsi="Arial" w:cs="Arial"/>
          <w:sz w:val="20"/>
          <w:szCs w:val="22"/>
          <w:lang w:val="en-US"/>
        </w:rPr>
        <w:t>properties</w:t>
      </w:r>
      <w:r w:rsidR="00832C2E" w:rsidRPr="008E78DF">
        <w:rPr>
          <w:rFonts w:ascii="Arial" w:hAnsi="Arial" w:cs="Arial"/>
          <w:sz w:val="20"/>
          <w:szCs w:val="22"/>
          <w:lang w:val="en-US"/>
        </w:rPr>
        <w:t>;</w:t>
      </w:r>
    </w:p>
    <w:p w:rsidR="00713D9B" w:rsidRPr="008E78DF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 xml:space="preserve"> </w:t>
      </w:r>
      <w:r w:rsidRPr="008E78DF">
        <w:rPr>
          <w:rFonts w:ascii="Arial" w:hAnsi="Arial" w:cs="Arial"/>
          <w:sz w:val="20"/>
          <w:szCs w:val="22"/>
          <w:lang w:val="en-US"/>
        </w:rPr>
        <w:tab/>
      </w:r>
      <w:r w:rsidR="00832C2E" w:rsidRPr="008E78DF">
        <w:rPr>
          <w:rFonts w:ascii="Arial" w:hAnsi="Arial" w:cs="Arial"/>
          <w:sz w:val="20"/>
          <w:szCs w:val="22"/>
          <w:lang w:val="en-US"/>
        </w:rPr>
        <w:t xml:space="preserve">free </w:t>
      </w:r>
      <w:r w:rsidR="008E78D4" w:rsidRPr="008E78DF">
        <w:rPr>
          <w:rFonts w:ascii="Arial" w:hAnsi="Arial" w:cs="Arial"/>
          <w:sz w:val="20"/>
          <w:szCs w:val="22"/>
          <w:lang w:val="en-US"/>
        </w:rPr>
        <w:t>of softeners</w:t>
      </w:r>
      <w:r w:rsidRPr="008E78DF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8E78DF">
        <w:rPr>
          <w:rFonts w:ascii="Arial" w:hAnsi="Arial" w:cs="Arial"/>
          <w:sz w:val="20"/>
          <w:szCs w:val="22"/>
          <w:lang w:val="en-US"/>
        </w:rPr>
        <w:t xml:space="preserve">good chemical resistance against </w:t>
      </w:r>
    </w:p>
    <w:p w:rsidR="00713D9B" w:rsidRPr="008E78DF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 xml:space="preserve"> </w:t>
      </w:r>
      <w:r w:rsidRPr="008E78DF">
        <w:rPr>
          <w:rFonts w:ascii="Arial" w:hAnsi="Arial" w:cs="Arial"/>
          <w:sz w:val="20"/>
          <w:szCs w:val="22"/>
          <w:lang w:val="en-US"/>
        </w:rPr>
        <w:tab/>
      </w:r>
      <w:r w:rsidR="008E78D4" w:rsidRPr="008E78DF">
        <w:rPr>
          <w:rFonts w:ascii="Arial" w:hAnsi="Arial" w:cs="Arial"/>
          <w:sz w:val="20"/>
          <w:szCs w:val="22"/>
          <w:lang w:val="en-US"/>
        </w:rPr>
        <w:t>oils and fats</w:t>
      </w:r>
      <w:r w:rsidR="00DD4815" w:rsidRPr="008E78DF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8E78DF">
        <w:rPr>
          <w:rFonts w:ascii="Arial" w:hAnsi="Arial" w:cs="Arial"/>
          <w:sz w:val="20"/>
          <w:szCs w:val="22"/>
          <w:lang w:val="en-US"/>
        </w:rPr>
        <w:t>good UV</w:t>
      </w:r>
      <w:r w:rsidR="00386A02" w:rsidRPr="008E78DF">
        <w:rPr>
          <w:rFonts w:ascii="Arial" w:hAnsi="Arial" w:cs="Arial"/>
          <w:sz w:val="20"/>
          <w:szCs w:val="22"/>
          <w:lang w:val="en-US"/>
        </w:rPr>
        <w:t xml:space="preserve">- and ozone </w:t>
      </w:r>
      <w:r w:rsidR="008E78D4" w:rsidRPr="008E78DF">
        <w:rPr>
          <w:rFonts w:ascii="Arial" w:hAnsi="Arial" w:cs="Arial"/>
          <w:sz w:val="20"/>
          <w:szCs w:val="22"/>
          <w:lang w:val="en-US"/>
        </w:rPr>
        <w:t>resistance</w:t>
      </w:r>
      <w:r w:rsidR="00DD4815" w:rsidRPr="008E78DF">
        <w:rPr>
          <w:rFonts w:ascii="Arial" w:hAnsi="Arial" w:cs="Arial"/>
          <w:sz w:val="20"/>
          <w:szCs w:val="22"/>
          <w:lang w:val="en-US"/>
        </w:rPr>
        <w:t xml:space="preserve">; </w:t>
      </w:r>
    </w:p>
    <w:p w:rsidR="00713D9B" w:rsidRPr="008E78DF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 xml:space="preserve"> </w:t>
      </w:r>
      <w:r w:rsidRPr="008E78DF">
        <w:rPr>
          <w:rFonts w:ascii="Arial" w:hAnsi="Arial" w:cs="Arial"/>
          <w:sz w:val="20"/>
          <w:szCs w:val="22"/>
          <w:lang w:val="en-US"/>
        </w:rPr>
        <w:tab/>
      </w:r>
      <w:r w:rsidR="008E78D4" w:rsidRPr="008E78DF">
        <w:rPr>
          <w:rFonts w:ascii="Arial" w:hAnsi="Arial" w:cs="Arial"/>
          <w:sz w:val="20"/>
          <w:szCs w:val="22"/>
          <w:lang w:val="en-US"/>
        </w:rPr>
        <w:t>for v</w:t>
      </w:r>
      <w:r w:rsidR="00832C2E" w:rsidRPr="008E78DF">
        <w:rPr>
          <w:rFonts w:ascii="Arial" w:hAnsi="Arial" w:cs="Arial"/>
          <w:sz w:val="20"/>
          <w:szCs w:val="22"/>
          <w:lang w:val="en-US"/>
        </w:rPr>
        <w:t>ibration</w:t>
      </w:r>
      <w:r w:rsidR="00386A02" w:rsidRPr="008E78DF">
        <w:rPr>
          <w:rFonts w:ascii="Arial" w:hAnsi="Arial" w:cs="Arial"/>
          <w:sz w:val="20"/>
          <w:szCs w:val="22"/>
          <w:lang w:val="en-US"/>
        </w:rPr>
        <w:t>-</w:t>
      </w:r>
      <w:r w:rsidR="00832C2E" w:rsidRPr="008E78DF">
        <w:rPr>
          <w:rFonts w:ascii="Arial" w:hAnsi="Arial" w:cs="Arial"/>
          <w:sz w:val="20"/>
          <w:szCs w:val="22"/>
          <w:lang w:val="en-US"/>
        </w:rPr>
        <w:t xml:space="preserve"> and sound isolation</w:t>
      </w:r>
    </w:p>
    <w:p w:rsidR="00DD4815" w:rsidRPr="008E78DF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 xml:space="preserve"> </w:t>
      </w:r>
      <w:r w:rsidRPr="008E78DF">
        <w:rPr>
          <w:rFonts w:ascii="Arial" w:hAnsi="Arial" w:cs="Arial"/>
          <w:sz w:val="20"/>
          <w:szCs w:val="22"/>
          <w:lang w:val="en-US"/>
        </w:rPr>
        <w:tab/>
      </w:r>
    </w:p>
    <w:p w:rsidR="00FB391E" w:rsidRPr="008E78DF" w:rsidRDefault="00FB391E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832C2E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Standard dimensions</w:t>
      </w:r>
      <w:r w:rsidR="00D41296" w:rsidRPr="008E78DF">
        <w:rPr>
          <w:rFonts w:ascii="Arial" w:hAnsi="Arial" w:cs="Arial"/>
          <w:sz w:val="20"/>
          <w:szCs w:val="22"/>
          <w:lang w:val="en-US"/>
        </w:rPr>
        <w:t xml:space="preserve">, </w:t>
      </w:r>
      <w:r w:rsidRPr="008E78DF">
        <w:rPr>
          <w:rFonts w:ascii="Arial" w:hAnsi="Arial" w:cs="Arial"/>
          <w:sz w:val="20"/>
          <w:szCs w:val="22"/>
          <w:lang w:val="en-US"/>
        </w:rPr>
        <w:t>on stock</w:t>
      </w:r>
      <w:r w:rsidR="00D41296" w:rsidRPr="008E78DF">
        <w:rPr>
          <w:rFonts w:ascii="Arial" w:hAnsi="Arial" w:cs="Arial"/>
          <w:sz w:val="20"/>
          <w:szCs w:val="22"/>
          <w:lang w:val="en-US"/>
        </w:rPr>
        <w:tab/>
      </w:r>
      <w:r w:rsidRPr="008E78DF">
        <w:rPr>
          <w:rFonts w:ascii="Arial" w:hAnsi="Arial" w:cs="Arial"/>
          <w:sz w:val="20"/>
          <w:szCs w:val="22"/>
          <w:lang w:val="en-US"/>
        </w:rPr>
        <w:t>Rolls</w:t>
      </w:r>
      <w:r w:rsidR="00D41296" w:rsidRPr="008E78DF">
        <w:rPr>
          <w:rFonts w:ascii="Arial" w:hAnsi="Arial" w:cs="Arial"/>
          <w:sz w:val="20"/>
          <w:szCs w:val="22"/>
          <w:lang w:val="en-US"/>
        </w:rPr>
        <w:t>:</w:t>
      </w:r>
      <w:r w:rsidR="00D41296" w:rsidRPr="008E78DF">
        <w:rPr>
          <w:rFonts w:ascii="Arial" w:hAnsi="Arial" w:cs="Arial"/>
          <w:sz w:val="20"/>
          <w:szCs w:val="22"/>
          <w:lang w:val="en-US"/>
        </w:rPr>
        <w:tab/>
      </w:r>
      <w:r w:rsidRPr="008E78DF">
        <w:rPr>
          <w:rFonts w:ascii="Arial" w:hAnsi="Arial" w:cs="Arial"/>
          <w:sz w:val="20"/>
          <w:szCs w:val="22"/>
          <w:lang w:val="en-US"/>
        </w:rPr>
        <w:t>Width</w:t>
      </w:r>
      <w:r w:rsidR="00B50A36" w:rsidRPr="008E78DF">
        <w:rPr>
          <w:rFonts w:ascii="Arial" w:hAnsi="Arial" w:cs="Arial"/>
          <w:sz w:val="20"/>
          <w:szCs w:val="22"/>
          <w:lang w:val="en-US"/>
        </w:rPr>
        <w:tab/>
        <w:t>1</w:t>
      </w:r>
      <w:r w:rsidR="00312B58" w:rsidRPr="008E78DF">
        <w:rPr>
          <w:rFonts w:ascii="Arial" w:hAnsi="Arial" w:cs="Arial"/>
          <w:sz w:val="20"/>
          <w:szCs w:val="22"/>
          <w:lang w:val="en-US"/>
        </w:rPr>
        <w:t>,</w:t>
      </w:r>
      <w:r w:rsidR="00D41296" w:rsidRPr="008E78DF">
        <w:rPr>
          <w:rFonts w:ascii="Arial" w:hAnsi="Arial" w:cs="Arial"/>
          <w:sz w:val="20"/>
          <w:szCs w:val="22"/>
          <w:lang w:val="en-US"/>
        </w:rPr>
        <w:t>500</w:t>
      </w:r>
      <w:r w:rsidR="0003241A" w:rsidRPr="008E78DF">
        <w:rPr>
          <w:rFonts w:ascii="Arial" w:hAnsi="Arial" w:cs="Arial"/>
          <w:sz w:val="20"/>
          <w:szCs w:val="22"/>
          <w:lang w:val="en-US"/>
        </w:rPr>
        <w:t xml:space="preserve"> mm </w:t>
      </w:r>
    </w:p>
    <w:p w:rsidR="0003241A" w:rsidRPr="008E78DF" w:rsidRDefault="00D41296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ab/>
      </w:r>
      <w:r w:rsidRPr="008E78DF">
        <w:rPr>
          <w:rFonts w:ascii="Arial" w:hAnsi="Arial" w:cs="Arial"/>
          <w:sz w:val="20"/>
          <w:szCs w:val="22"/>
          <w:lang w:val="en-US"/>
        </w:rPr>
        <w:tab/>
      </w:r>
      <w:r w:rsidR="00832C2E" w:rsidRPr="008E78DF">
        <w:rPr>
          <w:rFonts w:ascii="Arial" w:hAnsi="Arial" w:cs="Arial"/>
          <w:sz w:val="20"/>
          <w:szCs w:val="22"/>
          <w:lang w:val="en-US"/>
        </w:rPr>
        <w:t>Length</w:t>
      </w:r>
      <w:r w:rsidR="00B50A36" w:rsidRPr="008E78DF">
        <w:rPr>
          <w:rFonts w:ascii="Arial" w:hAnsi="Arial" w:cs="Arial"/>
          <w:sz w:val="20"/>
          <w:szCs w:val="22"/>
          <w:lang w:val="en-US"/>
        </w:rPr>
        <w:tab/>
        <w:t>5</w:t>
      </w:r>
      <w:r w:rsidR="00312B58" w:rsidRPr="008E78DF">
        <w:rPr>
          <w:rFonts w:ascii="Arial" w:hAnsi="Arial" w:cs="Arial"/>
          <w:sz w:val="20"/>
          <w:szCs w:val="22"/>
          <w:lang w:val="en-US"/>
        </w:rPr>
        <w:t>,</w:t>
      </w:r>
      <w:r w:rsidRPr="008E78DF">
        <w:rPr>
          <w:rFonts w:ascii="Arial" w:hAnsi="Arial" w:cs="Arial"/>
          <w:sz w:val="20"/>
          <w:szCs w:val="22"/>
          <w:lang w:val="en-US"/>
        </w:rPr>
        <w:t>000</w:t>
      </w:r>
      <w:r w:rsidR="0003241A" w:rsidRPr="008E78DF">
        <w:rPr>
          <w:rFonts w:ascii="Arial" w:hAnsi="Arial" w:cs="Arial"/>
          <w:sz w:val="20"/>
          <w:szCs w:val="22"/>
          <w:lang w:val="en-US"/>
        </w:rPr>
        <w:t xml:space="preserve"> mm</w:t>
      </w:r>
    </w:p>
    <w:p w:rsidR="0003241A" w:rsidRPr="008E78DF" w:rsidRDefault="0003241A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ab/>
      </w:r>
      <w:r w:rsidR="00801D33">
        <w:rPr>
          <w:rFonts w:ascii="Arial" w:hAnsi="Arial" w:cs="Arial"/>
          <w:sz w:val="20"/>
          <w:szCs w:val="22"/>
          <w:lang w:val="en-US"/>
        </w:rPr>
        <w:t>Thickness</w:t>
      </w:r>
      <w:r w:rsidRPr="008E78DF">
        <w:rPr>
          <w:rFonts w:ascii="Arial" w:hAnsi="Arial" w:cs="Arial"/>
          <w:sz w:val="20"/>
          <w:szCs w:val="22"/>
          <w:lang w:val="en-US"/>
        </w:rPr>
        <w:tab/>
        <w:t>12</w:t>
      </w:r>
      <w:r w:rsidR="00C56609" w:rsidRPr="008E78DF">
        <w:rPr>
          <w:rFonts w:ascii="Arial" w:hAnsi="Arial" w:cs="Arial"/>
          <w:sz w:val="20"/>
          <w:szCs w:val="22"/>
          <w:lang w:val="en-US"/>
        </w:rPr>
        <w:t>.</w:t>
      </w:r>
      <w:r w:rsidRPr="008E78DF">
        <w:rPr>
          <w:rFonts w:ascii="Arial" w:hAnsi="Arial" w:cs="Arial"/>
          <w:sz w:val="20"/>
          <w:szCs w:val="22"/>
          <w:lang w:val="en-US"/>
        </w:rPr>
        <w:t>5 mm</w:t>
      </w:r>
    </w:p>
    <w:p w:rsidR="0003241A" w:rsidRPr="008E78DF" w:rsidRDefault="00FB391E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ab/>
      </w:r>
      <w:r w:rsidR="0003241A" w:rsidRPr="008E78DF">
        <w:rPr>
          <w:rFonts w:ascii="Arial" w:hAnsi="Arial" w:cs="Arial"/>
          <w:sz w:val="20"/>
          <w:szCs w:val="22"/>
          <w:lang w:val="en-US"/>
        </w:rPr>
        <w:tab/>
        <w:t>25</w:t>
      </w:r>
      <w:r w:rsidR="00C56609" w:rsidRPr="008E78DF">
        <w:rPr>
          <w:rFonts w:ascii="Arial" w:hAnsi="Arial" w:cs="Arial"/>
          <w:sz w:val="20"/>
          <w:szCs w:val="22"/>
          <w:lang w:val="en-US"/>
        </w:rPr>
        <w:t>.</w:t>
      </w:r>
      <w:r w:rsidR="0003241A" w:rsidRPr="008E78DF">
        <w:rPr>
          <w:rFonts w:ascii="Arial" w:hAnsi="Arial" w:cs="Arial"/>
          <w:sz w:val="20"/>
          <w:szCs w:val="22"/>
          <w:lang w:val="en-US"/>
        </w:rPr>
        <w:t>0 mm</w:t>
      </w:r>
    </w:p>
    <w:p w:rsidR="0003241A" w:rsidRPr="008E78DF" w:rsidRDefault="0003241A" w:rsidP="00DD4815">
      <w:pPr>
        <w:tabs>
          <w:tab w:val="left" w:pos="1974"/>
          <w:tab w:val="left" w:pos="4074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386A02" w:rsidP="00DD4815">
      <w:pPr>
        <w:tabs>
          <w:tab w:val="left" w:pos="4074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Other dimensions and thicknesses</w:t>
      </w:r>
      <w:r w:rsidR="0003241A" w:rsidRPr="008E78DF">
        <w:rPr>
          <w:rFonts w:ascii="Arial" w:hAnsi="Arial" w:cs="Arial"/>
          <w:sz w:val="20"/>
          <w:szCs w:val="22"/>
          <w:lang w:val="en-US"/>
        </w:rPr>
        <w:tab/>
      </w:r>
      <w:r w:rsidRPr="008E78DF">
        <w:rPr>
          <w:rFonts w:ascii="Arial" w:hAnsi="Arial" w:cs="Arial"/>
          <w:sz w:val="20"/>
          <w:szCs w:val="22"/>
          <w:lang w:val="en-US"/>
        </w:rPr>
        <w:t>on request</w:t>
      </w:r>
    </w:p>
    <w:p w:rsidR="0003241A" w:rsidRPr="008E78DF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0939A5" w:rsidP="00DD4815">
      <w:pPr>
        <w:tabs>
          <w:tab w:val="left" w:pos="4074"/>
        </w:tabs>
        <w:rPr>
          <w:rFonts w:ascii="Arial" w:hAnsi="Arial" w:cs="Arial"/>
          <w:sz w:val="16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</w:t>
      </w:r>
      <w:r w:rsidRPr="009C14F6">
        <w:rPr>
          <w:rFonts w:ascii="Arial" w:hAnsi="Arial" w:cs="Arial"/>
          <w:sz w:val="20"/>
          <w:szCs w:val="22"/>
          <w:lang w:val="en-US"/>
        </w:rPr>
        <w:t>emperature</w:t>
      </w:r>
      <w:r>
        <w:rPr>
          <w:rFonts w:ascii="Arial" w:hAnsi="Arial" w:cs="Arial"/>
          <w:sz w:val="20"/>
          <w:szCs w:val="22"/>
          <w:lang w:val="en-US"/>
        </w:rPr>
        <w:t xml:space="preserve"> resistance</w:t>
      </w:r>
      <w:r w:rsidR="0003241A" w:rsidRPr="008E78DF">
        <w:rPr>
          <w:rFonts w:ascii="Arial" w:hAnsi="Arial" w:cs="Arial"/>
          <w:sz w:val="20"/>
          <w:szCs w:val="22"/>
          <w:lang w:val="en-US"/>
        </w:rPr>
        <w:tab/>
        <w:t xml:space="preserve">-30° C </w:t>
      </w:r>
      <w:r w:rsidR="00386A02" w:rsidRPr="008E78DF">
        <w:rPr>
          <w:rFonts w:ascii="Arial" w:hAnsi="Arial" w:cs="Arial"/>
          <w:sz w:val="20"/>
          <w:szCs w:val="22"/>
          <w:lang w:val="en-US"/>
        </w:rPr>
        <w:t>to</w:t>
      </w:r>
      <w:r w:rsidR="0003241A" w:rsidRPr="008E78DF">
        <w:rPr>
          <w:rFonts w:ascii="Arial" w:hAnsi="Arial" w:cs="Arial"/>
          <w:sz w:val="20"/>
          <w:szCs w:val="22"/>
          <w:lang w:val="en-US"/>
        </w:rPr>
        <w:t xml:space="preserve"> +70° C</w:t>
      </w:r>
    </w:p>
    <w:p w:rsidR="0003241A" w:rsidRPr="008E78DF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514657" w:rsidP="00DD4815">
      <w:pPr>
        <w:tabs>
          <w:tab w:val="left" w:pos="1974"/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Flammability</w:t>
      </w:r>
      <w:r w:rsidR="0003241A" w:rsidRPr="008E78DF">
        <w:rPr>
          <w:rFonts w:ascii="Arial" w:hAnsi="Arial" w:cs="Arial"/>
          <w:sz w:val="20"/>
          <w:szCs w:val="22"/>
          <w:lang w:val="en-US"/>
        </w:rPr>
        <w:t xml:space="preserve"> </w:t>
      </w:r>
      <w:r w:rsidR="0003241A" w:rsidRPr="008E78DF">
        <w:rPr>
          <w:rFonts w:ascii="Arial" w:hAnsi="Arial" w:cs="Arial"/>
          <w:sz w:val="20"/>
          <w:szCs w:val="22"/>
          <w:lang w:val="en-US"/>
        </w:rPr>
        <w:tab/>
      </w:r>
      <w:r w:rsidR="008E78DF" w:rsidRPr="008E78DF">
        <w:rPr>
          <w:rFonts w:ascii="Arial" w:hAnsi="Arial" w:cs="Arial"/>
          <w:sz w:val="20"/>
          <w:szCs w:val="22"/>
          <w:lang w:val="en-US"/>
        </w:rPr>
        <w:t>EN ISO 11925-2</w:t>
      </w:r>
      <w:r w:rsidR="008E78DF" w:rsidRPr="008E78DF">
        <w:rPr>
          <w:rFonts w:ascii="Arial" w:hAnsi="Arial" w:cs="Arial"/>
          <w:sz w:val="20"/>
          <w:szCs w:val="22"/>
          <w:lang w:val="en-US"/>
        </w:rPr>
        <w:tab/>
        <w:t>class E</w:t>
      </w:r>
    </w:p>
    <w:p w:rsidR="0003241A" w:rsidRPr="008E78DF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Static load limit</w:t>
      </w:r>
      <w:r w:rsidR="0003241A" w:rsidRPr="008E78DF">
        <w:rPr>
          <w:rFonts w:ascii="Arial" w:hAnsi="Arial" w:cs="Arial"/>
          <w:sz w:val="20"/>
          <w:szCs w:val="22"/>
          <w:lang w:val="en-US"/>
        </w:rPr>
        <w:tab/>
      </w:r>
      <w:r w:rsidR="005257A4" w:rsidRPr="008E78DF">
        <w:rPr>
          <w:rFonts w:ascii="Arial" w:hAnsi="Arial" w:cs="Arial"/>
          <w:sz w:val="20"/>
          <w:szCs w:val="22"/>
          <w:lang w:val="en-US"/>
        </w:rPr>
        <w:t>up to</w:t>
      </w:r>
      <w:r w:rsidR="00A5102C" w:rsidRPr="008E78DF">
        <w:rPr>
          <w:rFonts w:ascii="Arial" w:hAnsi="Arial" w:cs="Arial"/>
          <w:sz w:val="20"/>
          <w:szCs w:val="22"/>
          <w:lang w:val="en-US"/>
        </w:rPr>
        <w:t xml:space="preserve"> 0</w:t>
      </w:r>
      <w:r w:rsidR="00C56609" w:rsidRPr="008E78DF">
        <w:rPr>
          <w:rFonts w:ascii="Arial" w:hAnsi="Arial" w:cs="Arial"/>
          <w:sz w:val="20"/>
          <w:szCs w:val="22"/>
          <w:lang w:val="en-US"/>
        </w:rPr>
        <w:t>.</w:t>
      </w:r>
      <w:r w:rsidR="00A5102C" w:rsidRPr="008E78DF">
        <w:rPr>
          <w:rFonts w:ascii="Arial" w:hAnsi="Arial" w:cs="Arial"/>
          <w:sz w:val="20"/>
          <w:szCs w:val="22"/>
          <w:lang w:val="en-US"/>
        </w:rPr>
        <w:t>075</w:t>
      </w:r>
      <w:r w:rsidR="0003241A" w:rsidRPr="008E78DF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8E78DF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8E78DF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Operating load range</w:t>
      </w:r>
      <w:r w:rsidR="0003241A" w:rsidRPr="008E78DF">
        <w:rPr>
          <w:rFonts w:ascii="Arial" w:hAnsi="Arial" w:cs="Arial"/>
          <w:sz w:val="20"/>
          <w:szCs w:val="22"/>
          <w:lang w:val="en-US"/>
        </w:rPr>
        <w:tab/>
      </w:r>
      <w:r w:rsidR="005257A4" w:rsidRPr="008E78DF">
        <w:rPr>
          <w:rFonts w:ascii="Arial" w:hAnsi="Arial" w:cs="Arial"/>
          <w:sz w:val="20"/>
          <w:szCs w:val="22"/>
          <w:lang w:val="en-US"/>
        </w:rPr>
        <w:t>up to</w:t>
      </w:r>
      <w:r w:rsidR="0003241A" w:rsidRPr="008E78DF">
        <w:rPr>
          <w:rFonts w:ascii="Arial" w:hAnsi="Arial" w:cs="Arial"/>
          <w:sz w:val="20"/>
          <w:szCs w:val="22"/>
          <w:lang w:val="en-US"/>
        </w:rPr>
        <w:t xml:space="preserve"> 0</w:t>
      </w:r>
      <w:r w:rsidR="00C56609" w:rsidRPr="008E78DF">
        <w:rPr>
          <w:rFonts w:ascii="Arial" w:hAnsi="Arial" w:cs="Arial"/>
          <w:sz w:val="20"/>
          <w:szCs w:val="22"/>
          <w:lang w:val="en-US"/>
        </w:rPr>
        <w:t>.</w:t>
      </w:r>
      <w:r w:rsidR="00A5102C" w:rsidRPr="008E78DF">
        <w:rPr>
          <w:rFonts w:ascii="Arial" w:hAnsi="Arial" w:cs="Arial"/>
          <w:sz w:val="20"/>
          <w:szCs w:val="22"/>
          <w:lang w:val="en-US"/>
        </w:rPr>
        <w:t>120</w:t>
      </w:r>
      <w:r w:rsidR="0003241A" w:rsidRPr="008E78DF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8E78DF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8E78DF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Dynamic modulus of elasticity</w:t>
      </w:r>
    </w:p>
    <w:p w:rsidR="0003241A" w:rsidRPr="008E78DF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preload of</w:t>
      </w:r>
      <w:r w:rsidR="005257A4" w:rsidRPr="008E78DF">
        <w:rPr>
          <w:rFonts w:ascii="Arial" w:hAnsi="Arial" w:cs="Arial"/>
          <w:sz w:val="20"/>
          <w:szCs w:val="22"/>
          <w:lang w:val="en-US"/>
        </w:rPr>
        <w:t xml:space="preserve"> 0.</w:t>
      </w:r>
      <w:r w:rsidR="0003241A" w:rsidRPr="008E78DF">
        <w:rPr>
          <w:rFonts w:ascii="Arial" w:hAnsi="Arial" w:cs="Arial"/>
          <w:sz w:val="20"/>
          <w:szCs w:val="22"/>
          <w:lang w:val="en-US"/>
        </w:rPr>
        <w:t>0</w:t>
      </w:r>
      <w:r w:rsidR="00424D47" w:rsidRPr="008E78DF">
        <w:rPr>
          <w:rFonts w:ascii="Arial" w:hAnsi="Arial" w:cs="Arial"/>
          <w:sz w:val="20"/>
          <w:szCs w:val="22"/>
          <w:lang w:val="en-US"/>
        </w:rPr>
        <w:t>75</w:t>
      </w:r>
      <w:r w:rsidR="0003241A" w:rsidRPr="008E78DF">
        <w:rPr>
          <w:rFonts w:ascii="Arial" w:hAnsi="Arial" w:cs="Arial"/>
          <w:sz w:val="20"/>
          <w:szCs w:val="22"/>
          <w:lang w:val="en-US"/>
        </w:rPr>
        <w:t xml:space="preserve"> N/mm²</w:t>
      </w:r>
    </w:p>
    <w:p w:rsidR="0003241A" w:rsidRPr="008E78DF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at</w:t>
      </w:r>
      <w:r w:rsidR="0003241A" w:rsidRPr="008E78DF">
        <w:rPr>
          <w:rFonts w:ascii="Arial" w:hAnsi="Arial" w:cs="Arial"/>
          <w:sz w:val="20"/>
          <w:szCs w:val="22"/>
          <w:lang w:val="en-US"/>
        </w:rPr>
        <w:t xml:space="preserve"> 10 Hz, </w:t>
      </w:r>
      <w:r w:rsidRPr="008E78DF">
        <w:rPr>
          <w:rFonts w:ascii="Arial" w:hAnsi="Arial" w:cs="Arial"/>
          <w:sz w:val="20"/>
          <w:szCs w:val="22"/>
          <w:lang w:val="en-US"/>
        </w:rPr>
        <w:t>a</w:t>
      </w:r>
      <w:r w:rsidR="005257A4" w:rsidRPr="008E78DF">
        <w:rPr>
          <w:rFonts w:ascii="Arial" w:hAnsi="Arial" w:cs="Arial"/>
          <w:sz w:val="20"/>
          <w:szCs w:val="22"/>
          <w:lang w:val="en-US"/>
        </w:rPr>
        <w:t>mplitude ±0.</w:t>
      </w:r>
      <w:r w:rsidR="0003241A" w:rsidRPr="008E78DF">
        <w:rPr>
          <w:rFonts w:ascii="Arial" w:hAnsi="Arial" w:cs="Arial"/>
          <w:sz w:val="20"/>
          <w:szCs w:val="22"/>
          <w:lang w:val="en-US"/>
        </w:rPr>
        <w:t>11 mm</w:t>
      </w:r>
      <w:r w:rsidR="0003241A" w:rsidRPr="008E78DF">
        <w:rPr>
          <w:rFonts w:ascii="Arial" w:hAnsi="Arial" w:cs="Arial"/>
          <w:sz w:val="20"/>
          <w:szCs w:val="22"/>
          <w:lang w:val="en-US"/>
        </w:rPr>
        <w:tab/>
        <w:t>E’ ≤ 0</w:t>
      </w:r>
      <w:r w:rsidRPr="008E78DF">
        <w:rPr>
          <w:rFonts w:ascii="Arial" w:hAnsi="Arial" w:cs="Arial"/>
          <w:sz w:val="20"/>
          <w:szCs w:val="22"/>
          <w:lang w:val="en-US"/>
        </w:rPr>
        <w:t>.</w:t>
      </w:r>
      <w:r w:rsidR="00424D47" w:rsidRPr="008E78DF">
        <w:rPr>
          <w:rFonts w:ascii="Arial" w:hAnsi="Arial" w:cs="Arial"/>
          <w:sz w:val="20"/>
          <w:szCs w:val="22"/>
          <w:lang w:val="en-US"/>
        </w:rPr>
        <w:t>91</w:t>
      </w:r>
      <w:r w:rsidR="0003241A" w:rsidRPr="008E78DF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8E78DF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8E78DF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Compression set according to</w:t>
      </w:r>
      <w:r w:rsidR="0003241A" w:rsidRPr="008E78DF">
        <w:rPr>
          <w:rFonts w:ascii="Arial" w:hAnsi="Arial" w:cs="Arial"/>
          <w:sz w:val="20"/>
          <w:szCs w:val="22"/>
          <w:lang w:val="en-US"/>
        </w:rPr>
        <w:t xml:space="preserve"> EN ISO 1856</w:t>
      </w:r>
    </w:p>
    <w:p w:rsidR="0003241A" w:rsidRPr="008E78DF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 xml:space="preserve">(50 % </w:t>
      </w:r>
      <w:r w:rsidR="002C5E75" w:rsidRPr="008E78DF">
        <w:rPr>
          <w:rFonts w:ascii="Arial" w:hAnsi="Arial" w:cs="Arial"/>
          <w:sz w:val="20"/>
          <w:szCs w:val="22"/>
          <w:lang w:val="en-US"/>
        </w:rPr>
        <w:t>deformation</w:t>
      </w:r>
      <w:r w:rsidRPr="008E78DF">
        <w:rPr>
          <w:rFonts w:ascii="Arial" w:hAnsi="Arial" w:cs="Arial"/>
          <w:sz w:val="20"/>
          <w:szCs w:val="22"/>
          <w:lang w:val="en-US"/>
        </w:rPr>
        <w:t>, 23°</w:t>
      </w:r>
      <w:r w:rsidR="00D41296" w:rsidRPr="008E78DF">
        <w:rPr>
          <w:rFonts w:ascii="Arial" w:hAnsi="Arial" w:cs="Arial"/>
          <w:sz w:val="20"/>
          <w:szCs w:val="22"/>
          <w:lang w:val="en-US"/>
        </w:rPr>
        <w:t xml:space="preserve"> C</w:t>
      </w:r>
      <w:r w:rsidRPr="008E78DF">
        <w:rPr>
          <w:rFonts w:ascii="Arial" w:hAnsi="Arial" w:cs="Arial"/>
          <w:sz w:val="20"/>
          <w:szCs w:val="22"/>
          <w:lang w:val="en-US"/>
        </w:rPr>
        <w:t xml:space="preserve">, 70 h, </w:t>
      </w:r>
    </w:p>
    <w:p w:rsidR="0003241A" w:rsidRPr="008E78DF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8E78DF">
        <w:rPr>
          <w:rFonts w:ascii="Arial" w:hAnsi="Arial" w:cs="Arial"/>
          <w:sz w:val="20"/>
          <w:szCs w:val="22"/>
          <w:lang w:val="en-US"/>
        </w:rPr>
        <w:t>measurement</w:t>
      </w:r>
      <w:r w:rsidR="0003241A" w:rsidRPr="008E78DF">
        <w:rPr>
          <w:rFonts w:ascii="Arial" w:hAnsi="Arial" w:cs="Arial"/>
          <w:sz w:val="20"/>
          <w:szCs w:val="22"/>
          <w:lang w:val="en-US"/>
        </w:rPr>
        <w:t xml:space="preserve"> 30 min </w:t>
      </w:r>
      <w:r w:rsidRPr="008E78DF">
        <w:rPr>
          <w:rFonts w:ascii="Arial" w:hAnsi="Arial" w:cs="Arial"/>
          <w:sz w:val="20"/>
          <w:szCs w:val="22"/>
          <w:lang w:val="en-US"/>
        </w:rPr>
        <w:t>after relief</w:t>
      </w:r>
      <w:r w:rsidR="0003241A" w:rsidRPr="008E78DF">
        <w:rPr>
          <w:rFonts w:ascii="Arial" w:hAnsi="Arial" w:cs="Arial"/>
          <w:sz w:val="20"/>
          <w:szCs w:val="22"/>
          <w:lang w:val="en-US"/>
        </w:rPr>
        <w:t>)</w:t>
      </w:r>
      <w:r w:rsidR="0003241A" w:rsidRPr="008E78DF">
        <w:rPr>
          <w:rFonts w:ascii="Arial" w:hAnsi="Arial" w:cs="Arial"/>
          <w:sz w:val="20"/>
          <w:szCs w:val="22"/>
          <w:lang w:val="en-US"/>
        </w:rPr>
        <w:tab/>
        <w:t>R</w:t>
      </w:r>
      <w:r w:rsidR="0003241A" w:rsidRPr="008E78DF">
        <w:rPr>
          <w:rFonts w:ascii="Arial" w:hAnsi="Arial" w:cs="Arial"/>
          <w:sz w:val="20"/>
          <w:szCs w:val="22"/>
          <w:vertAlign w:val="subscript"/>
          <w:lang w:val="en-US"/>
        </w:rPr>
        <w:t xml:space="preserve">VD 30 </w:t>
      </w:r>
      <w:r w:rsidR="0003241A" w:rsidRPr="008E78DF">
        <w:rPr>
          <w:rFonts w:ascii="Arial" w:hAnsi="Arial" w:cs="Arial"/>
          <w:sz w:val="20"/>
          <w:szCs w:val="22"/>
          <w:lang w:val="en-US"/>
        </w:rPr>
        <w:t>= &lt; 5 %</w:t>
      </w:r>
    </w:p>
    <w:p w:rsidR="0003241A" w:rsidRPr="008E78DF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03241A" w:rsidP="00FB391E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8E78DF">
        <w:rPr>
          <w:rFonts w:ascii="Arial" w:hAnsi="Arial" w:cs="Arial"/>
          <w:sz w:val="22"/>
          <w:szCs w:val="22"/>
          <w:lang w:val="en-US"/>
        </w:rPr>
        <w:tab/>
      </w:r>
      <w:r w:rsidR="00C56609" w:rsidRPr="008E78DF">
        <w:rPr>
          <w:rFonts w:ascii="Arial" w:hAnsi="Arial" w:cs="Arial"/>
          <w:sz w:val="22"/>
          <w:szCs w:val="22"/>
          <w:lang w:val="en-US"/>
        </w:rPr>
        <w:t>Thickness</w:t>
      </w:r>
      <w:r w:rsidR="00383D05" w:rsidRPr="008E78DF">
        <w:rPr>
          <w:rFonts w:ascii="Arial" w:hAnsi="Arial" w:cs="Arial"/>
          <w:sz w:val="22"/>
          <w:szCs w:val="22"/>
          <w:lang w:val="en-US"/>
        </w:rPr>
        <w:t>*</w:t>
      </w:r>
      <w:r w:rsidRPr="008E78DF">
        <w:rPr>
          <w:rFonts w:ascii="Arial" w:hAnsi="Arial" w:cs="Arial"/>
          <w:sz w:val="22"/>
          <w:szCs w:val="22"/>
          <w:lang w:val="en-US"/>
        </w:rPr>
        <w:t>*:</w:t>
      </w:r>
      <w:r w:rsidRPr="008E78DF">
        <w:rPr>
          <w:rFonts w:ascii="Arial" w:hAnsi="Arial" w:cs="Arial"/>
          <w:sz w:val="22"/>
          <w:szCs w:val="22"/>
          <w:lang w:val="en-US"/>
        </w:rPr>
        <w:tab/>
      </w:r>
      <w:r w:rsidRPr="008E78DF">
        <w:rPr>
          <w:rFonts w:ascii="Arial" w:hAnsi="Arial" w:cs="Arial"/>
          <w:lang w:val="en-US"/>
        </w:rPr>
        <w:t>……………………………….</w:t>
      </w:r>
      <w:r w:rsidRPr="008E78DF">
        <w:rPr>
          <w:rFonts w:ascii="Arial" w:hAnsi="Arial" w:cs="Arial"/>
          <w:sz w:val="32"/>
          <w:lang w:val="en-US"/>
        </w:rPr>
        <w:tab/>
      </w:r>
      <w:r w:rsidRPr="008E78DF">
        <w:rPr>
          <w:rFonts w:ascii="Arial" w:hAnsi="Arial" w:cs="Arial"/>
          <w:sz w:val="22"/>
          <w:szCs w:val="22"/>
          <w:lang w:val="en-US"/>
        </w:rPr>
        <w:t>mm</w:t>
      </w:r>
    </w:p>
    <w:p w:rsidR="0003241A" w:rsidRPr="008E78DF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8E78DF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8E78DF">
        <w:rPr>
          <w:rFonts w:ascii="Arial" w:hAnsi="Arial" w:cs="Arial"/>
          <w:sz w:val="22"/>
          <w:szCs w:val="22"/>
          <w:lang w:val="en-US"/>
        </w:rPr>
        <w:tab/>
      </w:r>
      <w:r w:rsidR="00C56609" w:rsidRPr="008E78DF">
        <w:rPr>
          <w:rFonts w:ascii="Arial" w:hAnsi="Arial" w:cs="Arial"/>
          <w:sz w:val="22"/>
          <w:szCs w:val="22"/>
          <w:lang w:val="en-US"/>
        </w:rPr>
        <w:t>Quantity</w:t>
      </w:r>
      <w:r w:rsidRPr="008E78DF">
        <w:rPr>
          <w:rFonts w:ascii="Arial" w:hAnsi="Arial" w:cs="Arial"/>
          <w:sz w:val="22"/>
          <w:szCs w:val="22"/>
          <w:lang w:val="en-US"/>
        </w:rPr>
        <w:t>:</w:t>
      </w:r>
      <w:r w:rsidRPr="008E78DF">
        <w:rPr>
          <w:rFonts w:ascii="Arial" w:hAnsi="Arial" w:cs="Arial"/>
          <w:sz w:val="22"/>
          <w:szCs w:val="22"/>
          <w:lang w:val="en-US"/>
        </w:rPr>
        <w:tab/>
      </w:r>
      <w:r w:rsidRPr="008E78DF">
        <w:rPr>
          <w:rFonts w:ascii="Arial" w:hAnsi="Arial" w:cs="Arial"/>
          <w:lang w:val="en-US"/>
        </w:rPr>
        <w:t>……………………………….</w:t>
      </w:r>
      <w:r w:rsidRPr="008E78DF">
        <w:rPr>
          <w:rFonts w:ascii="Arial" w:hAnsi="Arial" w:cs="Arial"/>
          <w:lang w:val="en-US"/>
        </w:rPr>
        <w:tab/>
      </w:r>
      <w:r w:rsidRPr="008E78DF">
        <w:rPr>
          <w:rFonts w:ascii="Arial" w:hAnsi="Arial" w:cs="Arial"/>
          <w:sz w:val="22"/>
          <w:szCs w:val="22"/>
          <w:lang w:val="en-US"/>
        </w:rPr>
        <w:t>m²</w:t>
      </w:r>
    </w:p>
    <w:p w:rsidR="0003241A" w:rsidRPr="008E78DF" w:rsidRDefault="0003241A" w:rsidP="008E78DF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8E78DF" w:rsidRPr="008E78DF" w:rsidRDefault="008E78DF" w:rsidP="008E78DF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US"/>
        </w:rPr>
      </w:pPr>
      <w:r w:rsidRPr="008E78DF">
        <w:rPr>
          <w:rFonts w:ascii="Arial" w:hAnsi="Arial" w:cs="Arial"/>
          <w:b/>
          <w:sz w:val="22"/>
          <w:szCs w:val="22"/>
          <w:lang w:val="en-US"/>
        </w:rPr>
        <w:tab/>
        <w:t>Total:</w:t>
      </w:r>
      <w:r w:rsidRPr="008E78DF">
        <w:rPr>
          <w:rFonts w:ascii="Arial" w:hAnsi="Arial" w:cs="Arial"/>
          <w:b/>
          <w:sz w:val="22"/>
          <w:szCs w:val="22"/>
          <w:lang w:val="en-US"/>
        </w:rPr>
        <w:tab/>
      </w:r>
      <w:r w:rsidRPr="008E78DF">
        <w:rPr>
          <w:rFonts w:ascii="Arial" w:hAnsi="Arial" w:cs="Arial"/>
          <w:b/>
          <w:lang w:val="en-US"/>
        </w:rPr>
        <w:t>……………………………….</w:t>
      </w:r>
      <w:r w:rsidRPr="008E78DF">
        <w:rPr>
          <w:rFonts w:ascii="Arial" w:hAnsi="Arial" w:cs="Arial"/>
          <w:b/>
          <w:lang w:val="en-US"/>
        </w:rPr>
        <w:tab/>
      </w:r>
      <w:r w:rsidRPr="008E78DF">
        <w:rPr>
          <w:rFonts w:ascii="Arial" w:hAnsi="Arial" w:cs="Arial"/>
          <w:b/>
          <w:sz w:val="22"/>
          <w:szCs w:val="22"/>
          <w:lang w:val="en-US"/>
        </w:rPr>
        <w:t>€</w:t>
      </w:r>
    </w:p>
    <w:p w:rsidR="008E78DF" w:rsidRPr="008E78DF" w:rsidRDefault="008E78DF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1B1753" w:rsidRPr="008E78DF" w:rsidRDefault="001B1753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US"/>
        </w:rPr>
      </w:pPr>
    </w:p>
    <w:p w:rsidR="00383D05" w:rsidRPr="008E78DF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8E78DF">
        <w:rPr>
          <w:rFonts w:ascii="Arial" w:hAnsi="Arial" w:cs="Arial"/>
          <w:sz w:val="18"/>
          <w:szCs w:val="22"/>
          <w:lang w:val="en-US"/>
        </w:rPr>
        <w:t>*</w:t>
      </w:r>
      <w:r w:rsidR="00C56609" w:rsidRPr="008E78DF">
        <w:rPr>
          <w:rFonts w:ascii="Arial" w:hAnsi="Arial" w:cs="Arial"/>
          <w:sz w:val="14"/>
          <w:szCs w:val="22"/>
          <w:lang w:val="en-US"/>
        </w:rPr>
        <w:t>dependency on form factor</w:t>
      </w:r>
      <w:r w:rsidRPr="008E78DF">
        <w:rPr>
          <w:rFonts w:ascii="Arial" w:hAnsi="Arial" w:cs="Arial"/>
          <w:sz w:val="14"/>
          <w:szCs w:val="22"/>
          <w:lang w:val="en-US"/>
        </w:rPr>
        <w:t xml:space="preserve">, </w:t>
      </w:r>
      <w:r w:rsidR="00C56609" w:rsidRPr="008E78DF">
        <w:rPr>
          <w:rFonts w:ascii="Arial" w:hAnsi="Arial" w:cs="Arial"/>
          <w:sz w:val="14"/>
          <w:szCs w:val="22"/>
          <w:lang w:val="en-US"/>
        </w:rPr>
        <w:t>shown values are based on form factor q=3</w:t>
      </w:r>
    </w:p>
    <w:p w:rsidR="00383D05" w:rsidRPr="008E78DF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8E78DF">
        <w:rPr>
          <w:rFonts w:ascii="Arial" w:hAnsi="Arial" w:cs="Arial"/>
          <w:sz w:val="14"/>
          <w:szCs w:val="16"/>
          <w:lang w:val="en-US"/>
        </w:rPr>
        <w:t>**</w:t>
      </w:r>
      <w:r w:rsidR="00896F9E" w:rsidRPr="008E78DF">
        <w:rPr>
          <w:rFonts w:ascii="Arial" w:hAnsi="Arial" w:cs="Arial"/>
          <w:sz w:val="14"/>
          <w:szCs w:val="16"/>
          <w:lang w:val="en-US"/>
        </w:rPr>
        <w:t>dependency on the required comfort of use and the resulting</w:t>
      </w:r>
    </w:p>
    <w:p w:rsidR="00383D05" w:rsidRPr="008E78DF" w:rsidRDefault="00896F9E" w:rsidP="00383D05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8E78DF">
        <w:rPr>
          <w:rFonts w:ascii="Arial" w:hAnsi="Arial" w:cs="Arial"/>
          <w:sz w:val="14"/>
          <w:szCs w:val="16"/>
          <w:lang w:val="en-US"/>
        </w:rPr>
        <w:t>natural frequency (dynamic stiffness of the material)</w:t>
      </w:r>
    </w:p>
    <w:p w:rsidR="00D574CB" w:rsidRPr="008E78DF" w:rsidRDefault="00D574CB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</w:p>
    <w:sectPr w:rsidR="00D574CB" w:rsidRPr="008E78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138BA"/>
    <w:rsid w:val="0003241A"/>
    <w:rsid w:val="000939A5"/>
    <w:rsid w:val="00195373"/>
    <w:rsid w:val="001B1753"/>
    <w:rsid w:val="001C4CFD"/>
    <w:rsid w:val="001D0D23"/>
    <w:rsid w:val="002C5E75"/>
    <w:rsid w:val="00312B58"/>
    <w:rsid w:val="00314998"/>
    <w:rsid w:val="003301E8"/>
    <w:rsid w:val="00333FAF"/>
    <w:rsid w:val="00383D05"/>
    <w:rsid w:val="00386A02"/>
    <w:rsid w:val="00424D47"/>
    <w:rsid w:val="00514657"/>
    <w:rsid w:val="005257A4"/>
    <w:rsid w:val="00685F60"/>
    <w:rsid w:val="00713D9B"/>
    <w:rsid w:val="00801D33"/>
    <w:rsid w:val="00832C2E"/>
    <w:rsid w:val="00896F9E"/>
    <w:rsid w:val="008E78D4"/>
    <w:rsid w:val="008E78DF"/>
    <w:rsid w:val="00A5102C"/>
    <w:rsid w:val="00AB5E7B"/>
    <w:rsid w:val="00B2661F"/>
    <w:rsid w:val="00B50A36"/>
    <w:rsid w:val="00C05652"/>
    <w:rsid w:val="00C56609"/>
    <w:rsid w:val="00D41296"/>
    <w:rsid w:val="00D574CB"/>
    <w:rsid w:val="00DD4815"/>
    <w:rsid w:val="00E707FC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Mallaun Andreas</cp:lastModifiedBy>
  <cp:revision>3</cp:revision>
  <cp:lastPrinted>2015-10-07T08:39:00Z</cp:lastPrinted>
  <dcterms:created xsi:type="dcterms:W3CDTF">2017-10-23T14:45:00Z</dcterms:created>
  <dcterms:modified xsi:type="dcterms:W3CDTF">2018-02-13T09:03:00Z</dcterms:modified>
</cp:coreProperties>
</file>